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BB4" w:rsidRPr="00470ED8" w:rsidRDefault="00CE7935" w:rsidP="00CE7935">
      <w:pPr>
        <w:jc w:val="center"/>
        <w:rPr>
          <w:rFonts w:ascii="Calibri" w:hAnsi="Calibri"/>
          <w:b/>
          <w:bCs/>
          <w:color w:val="002060"/>
          <w:sz w:val="24"/>
          <w:szCs w:val="24"/>
        </w:rPr>
      </w:pPr>
      <w:r w:rsidRPr="00470ED8">
        <w:rPr>
          <w:rFonts w:ascii="Calibri" w:hAnsi="Calibri"/>
          <w:b/>
          <w:bCs/>
          <w:color w:val="002060"/>
          <w:sz w:val="24"/>
          <w:szCs w:val="24"/>
        </w:rPr>
        <w:t>Yardım Alınabilecek Kişiler ve Kurumlar</w:t>
      </w:r>
    </w:p>
    <w:p w:rsidR="00CE7935" w:rsidRPr="00CE7935" w:rsidRDefault="00CE7935" w:rsidP="00CE7935">
      <w:pPr>
        <w:autoSpaceDE w:val="0"/>
        <w:autoSpaceDN w:val="0"/>
        <w:adjustRightInd w:val="0"/>
        <w:spacing w:after="0" w:line="240" w:lineRule="auto"/>
        <w:rPr>
          <w:rFonts w:ascii="Calibri" w:hAnsi="Calibri" w:cs="Georgia"/>
          <w:color w:val="002060"/>
          <w:sz w:val="20"/>
          <w:szCs w:val="20"/>
        </w:rPr>
      </w:pPr>
      <w:r w:rsidRPr="00CE7935">
        <w:rPr>
          <w:rFonts w:ascii="Calibri" w:hAnsi="Calibri" w:cs="Georgia"/>
          <w:color w:val="002060"/>
          <w:sz w:val="20"/>
          <w:szCs w:val="20"/>
        </w:rPr>
        <w:t xml:space="preserve">Çevrenizde istismar veya ihmal olgusuyla karşılaştığınız durumlarda aşağıda belirtilen kişi ya da kurumlarla iletişime geçerek yardım alabilirsiniz: </w:t>
      </w:r>
    </w:p>
    <w:p w:rsidR="00CE7935" w:rsidRPr="00CE7935" w:rsidRDefault="00CE7935" w:rsidP="00CE7935">
      <w:pPr>
        <w:autoSpaceDE w:val="0"/>
        <w:autoSpaceDN w:val="0"/>
        <w:adjustRightInd w:val="0"/>
        <w:spacing w:after="0" w:line="240" w:lineRule="auto"/>
        <w:rPr>
          <w:rFonts w:ascii="Calibri" w:hAnsi="Calibri" w:cs="Georgia"/>
          <w:color w:val="002060"/>
          <w:sz w:val="20"/>
          <w:szCs w:val="20"/>
        </w:rPr>
      </w:pPr>
      <w:r w:rsidRPr="00CE7935">
        <w:rPr>
          <w:rFonts w:ascii="Calibri" w:hAnsi="Calibri" w:cs="Georgia"/>
          <w:color w:val="002060"/>
          <w:sz w:val="20"/>
          <w:szCs w:val="20"/>
        </w:rPr>
        <w:t xml:space="preserve">* İl Sosyal Hizmetler Müdürlüğü </w:t>
      </w:r>
    </w:p>
    <w:p w:rsidR="00CE7935" w:rsidRPr="00CE7935" w:rsidRDefault="00CE7935" w:rsidP="00CE7935">
      <w:pPr>
        <w:autoSpaceDE w:val="0"/>
        <w:autoSpaceDN w:val="0"/>
        <w:adjustRightInd w:val="0"/>
        <w:spacing w:after="0" w:line="240" w:lineRule="auto"/>
        <w:rPr>
          <w:rFonts w:ascii="Calibri" w:hAnsi="Calibri" w:cs="Georgia"/>
          <w:color w:val="002060"/>
          <w:sz w:val="20"/>
          <w:szCs w:val="20"/>
        </w:rPr>
      </w:pPr>
      <w:r w:rsidRPr="00CE7935">
        <w:rPr>
          <w:rFonts w:ascii="Calibri" w:hAnsi="Calibri" w:cs="Georgia"/>
          <w:color w:val="002060"/>
          <w:sz w:val="20"/>
          <w:szCs w:val="20"/>
        </w:rPr>
        <w:t xml:space="preserve">* Cumhuriyet Savcılığı ve Çocuk Mahkemeleri </w:t>
      </w:r>
    </w:p>
    <w:p w:rsidR="00CE7935" w:rsidRPr="00CE7935" w:rsidRDefault="00CE7935" w:rsidP="00CE7935">
      <w:pPr>
        <w:autoSpaceDE w:val="0"/>
        <w:autoSpaceDN w:val="0"/>
        <w:adjustRightInd w:val="0"/>
        <w:spacing w:after="0" w:line="240" w:lineRule="auto"/>
        <w:rPr>
          <w:rFonts w:ascii="Calibri" w:hAnsi="Calibri" w:cs="Georgia"/>
          <w:color w:val="002060"/>
          <w:sz w:val="20"/>
          <w:szCs w:val="20"/>
        </w:rPr>
      </w:pPr>
      <w:r w:rsidRPr="00CE7935">
        <w:rPr>
          <w:rFonts w:ascii="Calibri" w:hAnsi="Calibri" w:cs="Georgia"/>
          <w:color w:val="002060"/>
          <w:sz w:val="20"/>
          <w:szCs w:val="20"/>
        </w:rPr>
        <w:t xml:space="preserve">* Baroların Çocuk Komisyonları </w:t>
      </w:r>
    </w:p>
    <w:p w:rsidR="00CE7935" w:rsidRPr="00CE7935" w:rsidRDefault="00CE7935" w:rsidP="00CE7935">
      <w:pPr>
        <w:autoSpaceDE w:val="0"/>
        <w:autoSpaceDN w:val="0"/>
        <w:adjustRightInd w:val="0"/>
        <w:spacing w:after="0" w:line="240" w:lineRule="auto"/>
        <w:rPr>
          <w:rFonts w:ascii="Calibri" w:hAnsi="Calibri" w:cs="Georgia"/>
          <w:color w:val="002060"/>
          <w:sz w:val="20"/>
          <w:szCs w:val="20"/>
        </w:rPr>
      </w:pPr>
      <w:r w:rsidRPr="00CE7935">
        <w:rPr>
          <w:rFonts w:ascii="Calibri" w:hAnsi="Calibri" w:cs="Georgia"/>
          <w:color w:val="002060"/>
          <w:sz w:val="20"/>
          <w:szCs w:val="20"/>
        </w:rPr>
        <w:t xml:space="preserve">*Hastanelerin Çocuk ve Ergen Ruh Sağlığı Bölümleri </w:t>
      </w:r>
    </w:p>
    <w:p w:rsidR="00CE7935" w:rsidRPr="00CE7935" w:rsidRDefault="00CE7935" w:rsidP="00CE7935">
      <w:pPr>
        <w:autoSpaceDE w:val="0"/>
        <w:autoSpaceDN w:val="0"/>
        <w:adjustRightInd w:val="0"/>
        <w:spacing w:after="0" w:line="240" w:lineRule="auto"/>
        <w:rPr>
          <w:rFonts w:ascii="Calibri" w:hAnsi="Calibri" w:cs="Georgia"/>
          <w:color w:val="002060"/>
          <w:sz w:val="20"/>
          <w:szCs w:val="20"/>
        </w:rPr>
      </w:pPr>
      <w:r w:rsidRPr="00CE7935">
        <w:rPr>
          <w:rFonts w:ascii="Calibri" w:hAnsi="Calibri" w:cs="Georgia"/>
          <w:color w:val="002060"/>
          <w:sz w:val="20"/>
          <w:szCs w:val="20"/>
        </w:rPr>
        <w:t xml:space="preserve">* Rehberlik ve Araştırma Merkezleri </w:t>
      </w:r>
    </w:p>
    <w:p w:rsidR="00CE7935" w:rsidRPr="00470ED8" w:rsidRDefault="00CE7935" w:rsidP="00CE7935">
      <w:pPr>
        <w:rPr>
          <w:rFonts w:ascii="Calibri" w:hAnsi="Calibri" w:cs="Georgia"/>
          <w:color w:val="002060"/>
          <w:sz w:val="20"/>
          <w:szCs w:val="20"/>
        </w:rPr>
      </w:pPr>
      <w:r w:rsidRPr="00470ED8">
        <w:rPr>
          <w:rFonts w:ascii="Calibri" w:hAnsi="Calibri" w:cs="Georgia"/>
          <w:color w:val="002060"/>
          <w:sz w:val="20"/>
          <w:szCs w:val="20"/>
        </w:rPr>
        <w:t>* Okul Psikolojik Danışmanları</w:t>
      </w:r>
    </w:p>
    <w:p w:rsidR="001B6EE6" w:rsidRPr="001B6EE6" w:rsidRDefault="001B6EE6" w:rsidP="00CE7935">
      <w:pPr>
        <w:rPr>
          <w:rFonts w:ascii="Calibri" w:hAnsi="Calibri"/>
          <w:color w:val="002060"/>
          <w:sz w:val="20"/>
          <w:szCs w:val="20"/>
        </w:rPr>
      </w:pPr>
      <w:r>
        <w:rPr>
          <w:noProof/>
          <w:lang w:eastAsia="tr-TR"/>
        </w:rPr>
        <w:drawing>
          <wp:inline distT="0" distB="0" distL="0" distR="0" wp14:anchorId="1AB4CE14" wp14:editId="4563F6A9">
            <wp:extent cx="638175" cy="561975"/>
            <wp:effectExtent l="0" t="0" r="9525" b="9525"/>
            <wp:docPr id="9" name="Resim 9" descr="alo 183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o 183 ile ilgili gÃ¶rsel sonuc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61975"/>
                    </a:xfrm>
                    <a:prstGeom prst="rect">
                      <a:avLst/>
                    </a:prstGeom>
                    <a:noFill/>
                    <a:ln>
                      <a:noFill/>
                    </a:ln>
                  </pic:spPr>
                </pic:pic>
              </a:graphicData>
            </a:graphic>
          </wp:inline>
        </w:drawing>
      </w:r>
      <w:r>
        <w:rPr>
          <w:noProof/>
          <w:lang w:eastAsia="tr-TR"/>
        </w:rPr>
        <w:drawing>
          <wp:inline distT="0" distB="0" distL="0" distR="0" wp14:anchorId="597393AA" wp14:editId="41F4C862">
            <wp:extent cx="476250" cy="560039"/>
            <wp:effectExtent l="0" t="0" r="0" b="0"/>
            <wp:docPr id="17" name="Resim 17"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Ä°lgili resi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791" cy="563027"/>
                    </a:xfrm>
                    <a:prstGeom prst="rect">
                      <a:avLst/>
                    </a:prstGeom>
                    <a:noFill/>
                    <a:ln>
                      <a:noFill/>
                    </a:ln>
                  </pic:spPr>
                </pic:pic>
              </a:graphicData>
            </a:graphic>
          </wp:inline>
        </w:drawing>
      </w:r>
      <w:r>
        <w:rPr>
          <w:noProof/>
          <w:lang w:eastAsia="tr-TR"/>
        </w:rPr>
        <w:drawing>
          <wp:inline distT="0" distB="0" distL="0" distR="0" wp14:anchorId="48BCAD9B" wp14:editId="095CFCD0">
            <wp:extent cx="723900" cy="485775"/>
            <wp:effectExtent l="0" t="0" r="0" b="9525"/>
            <wp:docPr id="18" name="Resim 18" descr="polis amblem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lis amblemi ile ilgili gÃ¶rsel sonuc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4140" cy="485936"/>
                    </a:xfrm>
                    <a:prstGeom prst="rect">
                      <a:avLst/>
                    </a:prstGeom>
                    <a:noFill/>
                    <a:ln>
                      <a:noFill/>
                    </a:ln>
                  </pic:spPr>
                </pic:pic>
              </a:graphicData>
            </a:graphic>
          </wp:inline>
        </w:drawing>
      </w:r>
    </w:p>
    <w:p w:rsidR="001B6EE6" w:rsidRPr="00470ED8" w:rsidRDefault="004B39F8" w:rsidP="00CE7935">
      <w:pPr>
        <w:rPr>
          <w:rFonts w:ascii="Calibri" w:hAnsi="Calibri"/>
          <w:color w:val="002060"/>
          <w:sz w:val="20"/>
          <w:szCs w:val="20"/>
        </w:rPr>
      </w:pPr>
      <w:r>
        <w:rPr>
          <w:rFonts w:ascii="Calibri" w:hAnsi="Calibri"/>
          <w:noProof/>
          <w:color w:val="002060"/>
          <w:sz w:val="20"/>
          <w:szCs w:val="20"/>
          <w:lang w:eastAsia="tr-TR"/>
        </w:rPr>
        <w:drawing>
          <wp:inline distT="0" distB="0" distL="0" distR="0">
            <wp:extent cx="1733550" cy="9525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3550" cy="952500"/>
                    </a:xfrm>
                    <a:prstGeom prst="rect">
                      <a:avLst/>
                    </a:prstGeom>
                    <a:noFill/>
                    <a:ln>
                      <a:noFill/>
                    </a:ln>
                  </pic:spPr>
                </pic:pic>
              </a:graphicData>
            </a:graphic>
          </wp:inline>
        </w:drawing>
      </w:r>
    </w:p>
    <w:p w:rsidR="000B363D" w:rsidRPr="00F76FA4" w:rsidRDefault="00F40022" w:rsidP="00F40022">
      <w:pPr>
        <w:jc w:val="center"/>
        <w:rPr>
          <w:rFonts w:ascii="Calibri" w:hAnsi="Calibri"/>
          <w:b/>
          <w:bCs/>
          <w:color w:val="002060"/>
          <w:sz w:val="24"/>
          <w:szCs w:val="24"/>
        </w:rPr>
      </w:pPr>
      <w:r>
        <w:rPr>
          <w:rFonts w:ascii="Calibri" w:hAnsi="Calibri" w:cs="Georgia"/>
          <w:noProof/>
          <w:color w:val="002060"/>
          <w:sz w:val="18"/>
          <w:szCs w:val="18"/>
          <w:lang w:eastAsia="tr-TR"/>
        </w:rPr>
        <w:lastRenderedPageBreak/>
        <w:drawing>
          <wp:inline distT="0" distB="0" distL="0" distR="0" wp14:anchorId="3118B605" wp14:editId="1C0BB722">
            <wp:extent cx="1905000" cy="10287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1028700"/>
                    </a:xfrm>
                    <a:prstGeom prst="rect">
                      <a:avLst/>
                    </a:prstGeom>
                    <a:noFill/>
                    <a:ln>
                      <a:noFill/>
                    </a:ln>
                  </pic:spPr>
                </pic:pic>
              </a:graphicData>
            </a:graphic>
          </wp:inline>
        </w:drawing>
      </w:r>
      <w:r w:rsidR="000B363D" w:rsidRPr="00F76FA4">
        <w:rPr>
          <w:rFonts w:ascii="Calibri" w:hAnsi="Calibri"/>
          <w:b/>
          <w:bCs/>
          <w:color w:val="002060"/>
          <w:sz w:val="24"/>
          <w:szCs w:val="24"/>
        </w:rPr>
        <w:t>Çocuk İhmali ve Çocuk İstismarı Nedir?</w:t>
      </w:r>
    </w:p>
    <w:p w:rsidR="00687DEA" w:rsidRPr="00CE7935" w:rsidRDefault="000B363D" w:rsidP="000B363D">
      <w:pPr>
        <w:rPr>
          <w:rFonts w:ascii="Calibri" w:hAnsi="Calibri" w:cs="Georgia"/>
          <w:color w:val="002060"/>
          <w:sz w:val="18"/>
          <w:szCs w:val="18"/>
        </w:rPr>
      </w:pPr>
      <w:r w:rsidRPr="00CE7935">
        <w:rPr>
          <w:rFonts w:ascii="Calibri" w:hAnsi="Calibri" w:cs="Georgia"/>
          <w:b/>
          <w:bCs/>
          <w:color w:val="002060"/>
          <w:sz w:val="24"/>
          <w:szCs w:val="24"/>
        </w:rPr>
        <w:t>Çocuk ihmali;</w:t>
      </w:r>
      <w:r w:rsidRPr="00CE7935">
        <w:rPr>
          <w:rFonts w:ascii="Calibri" w:hAnsi="Calibri" w:cs="Georgia"/>
          <w:b/>
          <w:bCs/>
          <w:color w:val="002060"/>
          <w:sz w:val="18"/>
          <w:szCs w:val="18"/>
        </w:rPr>
        <w:t xml:space="preserve"> </w:t>
      </w:r>
      <w:r w:rsidRPr="00CE7935">
        <w:rPr>
          <w:rFonts w:ascii="Calibri" w:hAnsi="Calibri" w:cs="Georgia"/>
          <w:color w:val="002060"/>
          <w:sz w:val="18"/>
          <w:szCs w:val="18"/>
        </w:rPr>
        <w:t>çocukların fiziksel ve psikolojik gereksinimlerinin yeterince karşılanmaması olarak tanımlanabilir.</w:t>
      </w:r>
      <w:r w:rsidRPr="00DC2CB4">
        <w:rPr>
          <w:rFonts w:ascii="Calibri" w:hAnsi="Calibri" w:cs="Georgia"/>
          <w:color w:val="002060"/>
          <w:sz w:val="18"/>
          <w:szCs w:val="18"/>
        </w:rPr>
        <w:t xml:space="preserve"> </w:t>
      </w:r>
      <w:r w:rsidRPr="00CE7935">
        <w:rPr>
          <w:rFonts w:ascii="Calibri" w:hAnsi="Calibri" w:cs="Georgia"/>
          <w:color w:val="002060"/>
          <w:sz w:val="18"/>
          <w:szCs w:val="18"/>
        </w:rPr>
        <w:t xml:space="preserve">Bu tanımdan da anlaşılabileceği gibi ihmal, çocuğun ihtiyaçlarının çocuğa bakım verenler tarafından karşılanmaması sonucunda ortaya çıkmaktadır. </w:t>
      </w:r>
    </w:p>
    <w:p w:rsidR="00CE7935" w:rsidRPr="002168B9" w:rsidRDefault="000B363D" w:rsidP="002168B9">
      <w:pPr>
        <w:rPr>
          <w:rFonts w:ascii="Calibri" w:hAnsi="Calibri" w:cs="Georgia"/>
          <w:color w:val="002060"/>
          <w:sz w:val="18"/>
          <w:szCs w:val="18"/>
        </w:rPr>
      </w:pPr>
      <w:r w:rsidRPr="00AB7951">
        <w:rPr>
          <w:rFonts w:ascii="Calibri" w:hAnsi="Calibri" w:cs="Georgia"/>
          <w:b/>
          <w:bCs/>
          <w:color w:val="002060"/>
          <w:sz w:val="24"/>
          <w:szCs w:val="24"/>
        </w:rPr>
        <w:t>Çocuk istismarı;</w:t>
      </w:r>
      <w:r w:rsidRPr="00DC2CB4">
        <w:rPr>
          <w:rFonts w:ascii="Calibri" w:hAnsi="Calibri" w:cs="Georgia"/>
          <w:b/>
          <w:bCs/>
          <w:color w:val="002060"/>
          <w:sz w:val="18"/>
          <w:szCs w:val="18"/>
        </w:rPr>
        <w:t xml:space="preserve"> </w:t>
      </w:r>
      <w:r w:rsidRPr="00DC2CB4">
        <w:rPr>
          <w:rFonts w:ascii="Calibri" w:hAnsi="Calibri" w:cs="Georgia"/>
          <w:color w:val="002060"/>
          <w:sz w:val="18"/>
          <w:szCs w:val="18"/>
        </w:rPr>
        <w:t>18 yaşın altındaki çocuklara anne babaları ya da onların bakımından sorumlu kişiler ya da yabancılar tarafından yapılan, bedensel ve psikolojik açıdan zarar veren, çocukların fiziksel, duygusal, zihinsel ve sosyal gelişimlerini zedeleyen her türlü eylem çocuk istismarı olarak kabul edilebilir.</w:t>
      </w:r>
      <w:r w:rsidR="002168B9" w:rsidRPr="002168B9">
        <w:rPr>
          <w:rFonts w:ascii="Calibri" w:hAnsi="Calibri" w:cs="Georgia"/>
          <w:color w:val="002060"/>
          <w:sz w:val="18"/>
          <w:szCs w:val="18"/>
        </w:rPr>
        <w:t xml:space="preserve"> </w:t>
      </w:r>
    </w:p>
    <w:p w:rsidR="00573371" w:rsidRDefault="00573371" w:rsidP="00CE7935">
      <w:pPr>
        <w:autoSpaceDE w:val="0"/>
        <w:autoSpaceDN w:val="0"/>
        <w:adjustRightInd w:val="0"/>
        <w:spacing w:after="0" w:line="240" w:lineRule="auto"/>
        <w:jc w:val="center"/>
        <w:rPr>
          <w:rFonts w:ascii="Calibri" w:hAnsi="Calibri" w:cs="Georgia"/>
          <w:b/>
          <w:bCs/>
          <w:color w:val="002060"/>
          <w:sz w:val="36"/>
          <w:szCs w:val="36"/>
        </w:rPr>
      </w:pPr>
      <w:r>
        <w:rPr>
          <w:rFonts w:ascii="Calibri" w:hAnsi="Calibri" w:cs="Georgia"/>
          <w:b/>
          <w:bCs/>
          <w:noProof/>
          <w:color w:val="002060"/>
          <w:sz w:val="36"/>
          <w:szCs w:val="36"/>
          <w:lang w:eastAsia="tr-TR"/>
        </w:rPr>
        <w:lastRenderedPageBreak/>
        <w:drawing>
          <wp:inline distT="0" distB="0" distL="0" distR="0">
            <wp:extent cx="1466850" cy="809625"/>
            <wp:effectExtent l="0" t="0" r="0" b="9525"/>
            <wp:docPr id="7" name="Resim 7" descr="C:\Users\test\Desktop\okul log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st\Desktop\okul logosu.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8254" cy="815919"/>
                    </a:xfrm>
                    <a:prstGeom prst="rect">
                      <a:avLst/>
                    </a:prstGeom>
                    <a:noFill/>
                    <a:ln>
                      <a:noFill/>
                    </a:ln>
                  </pic:spPr>
                </pic:pic>
              </a:graphicData>
            </a:graphic>
          </wp:inline>
        </w:drawing>
      </w:r>
    </w:p>
    <w:p w:rsidR="00CE7935" w:rsidRPr="00CE7935" w:rsidRDefault="00CE7935" w:rsidP="00CE7935">
      <w:pPr>
        <w:autoSpaceDE w:val="0"/>
        <w:autoSpaceDN w:val="0"/>
        <w:adjustRightInd w:val="0"/>
        <w:spacing w:after="0" w:line="240" w:lineRule="auto"/>
        <w:jc w:val="center"/>
        <w:rPr>
          <w:rFonts w:ascii="Calibri" w:hAnsi="Calibri" w:cs="Georgia"/>
          <w:b/>
          <w:color w:val="002060"/>
          <w:sz w:val="40"/>
          <w:szCs w:val="40"/>
        </w:rPr>
      </w:pPr>
      <w:r w:rsidRPr="00CE7935">
        <w:rPr>
          <w:rFonts w:ascii="Calibri" w:hAnsi="Calibri" w:cs="Georgia"/>
          <w:b/>
          <w:bCs/>
          <w:color w:val="002060"/>
          <w:sz w:val="40"/>
          <w:szCs w:val="40"/>
        </w:rPr>
        <w:t>ÇOCUK İHMALİ</w:t>
      </w:r>
    </w:p>
    <w:p w:rsidR="00CE7935" w:rsidRPr="00DC2CB4" w:rsidRDefault="00CE7935" w:rsidP="00CE7935">
      <w:pPr>
        <w:jc w:val="center"/>
        <w:rPr>
          <w:rFonts w:ascii="Calibri" w:hAnsi="Calibri" w:cs="Georgia"/>
          <w:b/>
          <w:bCs/>
          <w:color w:val="002060"/>
          <w:sz w:val="40"/>
          <w:szCs w:val="40"/>
        </w:rPr>
      </w:pPr>
      <w:r w:rsidRPr="00DC2CB4">
        <w:rPr>
          <w:rFonts w:ascii="Calibri" w:hAnsi="Calibri" w:cs="Georgia"/>
          <w:b/>
          <w:bCs/>
          <w:color w:val="002060"/>
          <w:sz w:val="40"/>
          <w:szCs w:val="40"/>
        </w:rPr>
        <w:t>VE İSTİSMARI</w:t>
      </w:r>
    </w:p>
    <w:p w:rsidR="00CE7935" w:rsidRPr="00573371" w:rsidRDefault="00CE7935" w:rsidP="00573371">
      <w:pPr>
        <w:pStyle w:val="ListeParagraf"/>
        <w:numPr>
          <w:ilvl w:val="0"/>
          <w:numId w:val="5"/>
        </w:numPr>
        <w:autoSpaceDE w:val="0"/>
        <w:autoSpaceDN w:val="0"/>
        <w:adjustRightInd w:val="0"/>
        <w:spacing w:after="0" w:line="240" w:lineRule="auto"/>
        <w:rPr>
          <w:rFonts w:ascii="Calibri" w:hAnsi="Calibri" w:cs="Georgia"/>
          <w:color w:val="002060"/>
        </w:rPr>
      </w:pPr>
      <w:r w:rsidRPr="00573371">
        <w:rPr>
          <w:rFonts w:ascii="Calibri" w:hAnsi="Calibri" w:cs="Georgia"/>
          <w:bCs/>
          <w:color w:val="002060"/>
        </w:rPr>
        <w:t>Çocuk İhmali ve Çocuk İstismarı Nedir?</w:t>
      </w:r>
    </w:p>
    <w:p w:rsidR="00CE7935" w:rsidRPr="00573371" w:rsidRDefault="00CE7935" w:rsidP="00573371">
      <w:pPr>
        <w:pStyle w:val="ListeParagraf"/>
        <w:numPr>
          <w:ilvl w:val="0"/>
          <w:numId w:val="5"/>
        </w:numPr>
        <w:autoSpaceDE w:val="0"/>
        <w:autoSpaceDN w:val="0"/>
        <w:adjustRightInd w:val="0"/>
        <w:spacing w:after="0" w:line="240" w:lineRule="auto"/>
        <w:rPr>
          <w:rFonts w:ascii="Calibri" w:hAnsi="Calibri" w:cs="Georgia"/>
          <w:color w:val="002060"/>
        </w:rPr>
      </w:pPr>
      <w:r w:rsidRPr="00573371">
        <w:rPr>
          <w:rFonts w:ascii="Calibri" w:hAnsi="Calibri" w:cs="Georgia"/>
          <w:bCs/>
          <w:color w:val="002060"/>
        </w:rPr>
        <w:t>İhmal ve İstismar Türleri Nelerdir?</w:t>
      </w:r>
    </w:p>
    <w:p w:rsidR="00CE7935" w:rsidRPr="00573371" w:rsidRDefault="00CE7935" w:rsidP="00573371">
      <w:pPr>
        <w:pStyle w:val="ListeParagraf"/>
        <w:numPr>
          <w:ilvl w:val="0"/>
          <w:numId w:val="5"/>
        </w:numPr>
        <w:autoSpaceDE w:val="0"/>
        <w:autoSpaceDN w:val="0"/>
        <w:adjustRightInd w:val="0"/>
        <w:spacing w:after="0" w:line="240" w:lineRule="auto"/>
        <w:rPr>
          <w:rFonts w:ascii="Calibri" w:hAnsi="Calibri" w:cs="Georgia"/>
          <w:color w:val="002060"/>
        </w:rPr>
      </w:pPr>
      <w:r w:rsidRPr="00573371">
        <w:rPr>
          <w:rFonts w:ascii="Calibri" w:hAnsi="Calibri" w:cs="Georgia"/>
          <w:bCs/>
          <w:color w:val="002060"/>
        </w:rPr>
        <w:t>Çocuğunuzun istismara Uğradığını Nasıl Anlarsınız?</w:t>
      </w:r>
    </w:p>
    <w:p w:rsidR="00CE7935" w:rsidRPr="004B39F8" w:rsidRDefault="00CE7935" w:rsidP="00573371">
      <w:pPr>
        <w:pStyle w:val="ListeParagraf"/>
        <w:numPr>
          <w:ilvl w:val="0"/>
          <w:numId w:val="5"/>
        </w:numPr>
        <w:autoSpaceDE w:val="0"/>
        <w:autoSpaceDN w:val="0"/>
        <w:adjustRightInd w:val="0"/>
        <w:spacing w:after="0" w:line="240" w:lineRule="auto"/>
        <w:rPr>
          <w:rFonts w:ascii="Calibri" w:hAnsi="Calibri" w:cs="Georgia"/>
          <w:color w:val="002060"/>
        </w:rPr>
      </w:pPr>
      <w:r w:rsidRPr="00573371">
        <w:rPr>
          <w:rFonts w:ascii="Calibri" w:hAnsi="Calibri" w:cs="Georgia"/>
          <w:bCs/>
          <w:color w:val="002060"/>
        </w:rPr>
        <w:t>Yardım Alınabilecek Kişiler ve Kurumlar</w:t>
      </w:r>
    </w:p>
    <w:p w:rsidR="004B39F8" w:rsidRPr="004B39F8" w:rsidRDefault="004B39F8" w:rsidP="004B39F8">
      <w:pPr>
        <w:pStyle w:val="ListeParagraf"/>
        <w:autoSpaceDE w:val="0"/>
        <w:autoSpaceDN w:val="0"/>
        <w:adjustRightInd w:val="0"/>
        <w:spacing w:after="0" w:line="240" w:lineRule="auto"/>
        <w:rPr>
          <w:rFonts w:ascii="Calibri" w:hAnsi="Calibri" w:cs="Georgia"/>
          <w:color w:val="002060"/>
        </w:rPr>
      </w:pPr>
    </w:p>
    <w:tbl>
      <w:tblPr>
        <w:tblStyle w:val="TabloKlavuzu"/>
        <w:tblW w:w="0" w:type="auto"/>
        <w:tblInd w:w="720" w:type="dxa"/>
        <w:tblLook w:val="04A0" w:firstRow="1" w:lastRow="0" w:firstColumn="1" w:lastColumn="0" w:noHBand="0" w:noVBand="1"/>
      </w:tblPr>
      <w:tblGrid>
        <w:gridCol w:w="2512"/>
      </w:tblGrid>
      <w:tr w:rsidR="004B39F8" w:rsidTr="004B39F8">
        <w:tc>
          <w:tcPr>
            <w:tcW w:w="3156" w:type="dxa"/>
          </w:tcPr>
          <w:p w:rsidR="004B39F8" w:rsidRPr="004B39F8" w:rsidRDefault="004B39F8" w:rsidP="004B39F8">
            <w:pPr>
              <w:jc w:val="center"/>
              <w:rPr>
                <w:rFonts w:ascii="Calibri" w:hAnsi="Calibri"/>
                <w:b/>
                <w:color w:val="002060"/>
                <w:lang w:eastAsia="tr-TR"/>
              </w:rPr>
            </w:pPr>
            <w:r w:rsidRPr="004B39F8">
              <w:rPr>
                <w:rFonts w:ascii="Calibri" w:hAnsi="Calibri"/>
                <w:b/>
                <w:color w:val="002060"/>
                <w:lang w:eastAsia="tr-TR"/>
              </w:rPr>
              <w:t>HAZIRLAYAN</w:t>
            </w:r>
          </w:p>
          <w:p w:rsidR="004B39F8" w:rsidRPr="004B39F8" w:rsidRDefault="004B39F8" w:rsidP="004B39F8">
            <w:pPr>
              <w:jc w:val="center"/>
              <w:rPr>
                <w:rFonts w:ascii="Calibri" w:hAnsi="Calibri"/>
                <w:b/>
                <w:color w:val="002060"/>
                <w:lang w:eastAsia="tr-TR"/>
              </w:rPr>
            </w:pPr>
            <w:r w:rsidRPr="004B39F8">
              <w:rPr>
                <w:rFonts w:ascii="Calibri" w:hAnsi="Calibri"/>
                <w:b/>
                <w:color w:val="002060"/>
                <w:lang w:eastAsia="tr-TR"/>
              </w:rPr>
              <w:t>CANSU KUL</w:t>
            </w:r>
          </w:p>
          <w:p w:rsidR="004B39F8" w:rsidRPr="004B39F8" w:rsidRDefault="004B39F8" w:rsidP="004B39F8">
            <w:pPr>
              <w:jc w:val="center"/>
              <w:rPr>
                <w:rFonts w:ascii="Calibri" w:hAnsi="Calibri"/>
                <w:b/>
                <w:color w:val="002060"/>
                <w:lang w:eastAsia="tr-TR"/>
              </w:rPr>
            </w:pPr>
            <w:r w:rsidRPr="004B39F8">
              <w:rPr>
                <w:rFonts w:ascii="Calibri" w:hAnsi="Calibri"/>
                <w:b/>
                <w:color w:val="002060"/>
                <w:lang w:eastAsia="tr-TR"/>
              </w:rPr>
              <w:t>PSİKOLOJİK DANIŞMAN VE REHBER ÖĞRETMEN</w:t>
            </w:r>
          </w:p>
          <w:p w:rsidR="004B39F8" w:rsidRDefault="004B39F8" w:rsidP="004B39F8">
            <w:pPr>
              <w:pStyle w:val="ListeParagraf"/>
              <w:autoSpaceDE w:val="0"/>
              <w:autoSpaceDN w:val="0"/>
              <w:adjustRightInd w:val="0"/>
              <w:ind w:left="0"/>
              <w:jc w:val="center"/>
              <w:rPr>
                <w:rFonts w:ascii="Calibri" w:hAnsi="Calibri" w:cs="Georgia"/>
                <w:color w:val="002060"/>
              </w:rPr>
            </w:pPr>
            <w:bookmarkStart w:id="0" w:name="_GoBack"/>
            <w:bookmarkEnd w:id="0"/>
            <w:r w:rsidRPr="004B39F8">
              <w:rPr>
                <w:rFonts w:ascii="Calibri" w:hAnsi="Calibri"/>
                <w:b/>
                <w:color w:val="002060"/>
                <w:lang w:eastAsia="tr-TR"/>
              </w:rPr>
              <w:t>2018</w:t>
            </w:r>
          </w:p>
        </w:tc>
      </w:tr>
    </w:tbl>
    <w:p w:rsidR="00DC2CB4" w:rsidRDefault="00DC2CB4" w:rsidP="000B363D">
      <w:pPr>
        <w:rPr>
          <w:rFonts w:ascii="Calibri" w:hAnsi="Calibri"/>
          <w:b/>
          <w:bCs/>
          <w:color w:val="002060"/>
          <w:sz w:val="24"/>
          <w:szCs w:val="24"/>
        </w:rPr>
      </w:pPr>
    </w:p>
    <w:p w:rsidR="00CE7935" w:rsidRPr="00CE7935" w:rsidRDefault="00CE7935" w:rsidP="00CE7935">
      <w:pPr>
        <w:jc w:val="center"/>
        <w:rPr>
          <w:rFonts w:ascii="Calibri" w:hAnsi="Calibri"/>
          <w:b/>
          <w:bCs/>
          <w:color w:val="002060"/>
          <w:sz w:val="24"/>
          <w:szCs w:val="24"/>
        </w:rPr>
      </w:pPr>
      <w:r w:rsidRPr="00D716F6">
        <w:rPr>
          <w:rFonts w:ascii="Calibri" w:hAnsi="Calibri"/>
          <w:b/>
          <w:bCs/>
          <w:color w:val="002060"/>
          <w:sz w:val="24"/>
          <w:szCs w:val="24"/>
        </w:rPr>
        <w:lastRenderedPageBreak/>
        <w:t>İhmal ve İstismar Türleri Nelerdir?</w:t>
      </w:r>
    </w:p>
    <w:p w:rsidR="000B363D" w:rsidRPr="00D716F6" w:rsidRDefault="00B3407A" w:rsidP="00B3407A">
      <w:pPr>
        <w:autoSpaceDE w:val="0"/>
        <w:autoSpaceDN w:val="0"/>
        <w:adjustRightInd w:val="0"/>
        <w:spacing w:after="222" w:line="240" w:lineRule="auto"/>
        <w:rPr>
          <w:rFonts w:ascii="Calibri" w:hAnsi="Calibri" w:cs="Georgia"/>
          <w:color w:val="002060"/>
          <w:sz w:val="18"/>
          <w:szCs w:val="18"/>
        </w:rPr>
      </w:pPr>
      <w:r w:rsidRPr="00D716F6">
        <w:rPr>
          <w:rFonts w:ascii="Calibri" w:hAnsi="Calibri" w:cs="Georgia"/>
          <w:color w:val="002060"/>
          <w:sz w:val="20"/>
          <w:szCs w:val="20"/>
        </w:rPr>
        <w:t xml:space="preserve"> </w:t>
      </w:r>
      <w:r w:rsidRPr="00D716F6">
        <w:rPr>
          <w:rFonts w:ascii="Calibri" w:hAnsi="Calibri" w:cs="Georgia"/>
          <w:b/>
          <w:bCs/>
          <w:color w:val="002060"/>
          <w:sz w:val="20"/>
          <w:szCs w:val="20"/>
        </w:rPr>
        <w:t xml:space="preserve">FİZİKSEL İHMAL VE İSTİSMAR: </w:t>
      </w:r>
      <w:r w:rsidR="00CE7935" w:rsidRPr="00CE7935">
        <w:rPr>
          <w:rFonts w:ascii="Calibri" w:hAnsi="Calibri" w:cs="Georgia"/>
          <w:color w:val="002060"/>
          <w:sz w:val="20"/>
          <w:szCs w:val="20"/>
        </w:rPr>
        <w:t xml:space="preserve">Anne babanın, çocuğun bakımından sorumlu kişinin ya da yabancı birinin </w:t>
      </w:r>
      <w:r w:rsidR="00CE7935" w:rsidRPr="00CE7935">
        <w:rPr>
          <w:rFonts w:ascii="Calibri" w:hAnsi="Calibri" w:cs="Georgia"/>
          <w:color w:val="002060"/>
          <w:sz w:val="18"/>
          <w:szCs w:val="18"/>
        </w:rPr>
        <w:t>çocuğa zarar vermesi, canını yakması, fiziksel güç kullanması, fiziksel istismardır. Çocuğun beslenme, barınma, güvenlik, temizlik, sağlık ve eğitim gibi temel fiziksel gereksinimlerinin karşılanmaması ise fiziksel ihmaldir.</w:t>
      </w:r>
      <w:r w:rsidR="000B363D" w:rsidRPr="00D716F6">
        <w:rPr>
          <w:rFonts w:ascii="Calibri" w:hAnsi="Calibri" w:cs="Georgia"/>
          <w:color w:val="002060"/>
          <w:sz w:val="18"/>
          <w:szCs w:val="18"/>
        </w:rPr>
        <w:t xml:space="preserve">   </w:t>
      </w:r>
    </w:p>
    <w:p w:rsidR="000B363D" w:rsidRPr="00D716F6" w:rsidRDefault="00CE7935" w:rsidP="00B3407A">
      <w:pPr>
        <w:autoSpaceDE w:val="0"/>
        <w:autoSpaceDN w:val="0"/>
        <w:adjustRightInd w:val="0"/>
        <w:spacing w:after="222" w:line="240" w:lineRule="auto"/>
        <w:rPr>
          <w:rFonts w:ascii="Calibri" w:hAnsi="Calibri" w:cs="Georgia"/>
          <w:color w:val="002060"/>
          <w:sz w:val="18"/>
          <w:szCs w:val="18"/>
        </w:rPr>
      </w:pPr>
      <w:r w:rsidRPr="00CE7935">
        <w:rPr>
          <w:rFonts w:ascii="Calibri" w:hAnsi="Calibri" w:cs="Georgia"/>
          <w:color w:val="002060"/>
          <w:sz w:val="18"/>
          <w:szCs w:val="18"/>
        </w:rPr>
        <w:t xml:space="preserve"> </w:t>
      </w:r>
      <w:r w:rsidRPr="00CE7935">
        <w:rPr>
          <w:rFonts w:ascii="Calibri" w:hAnsi="Calibri" w:cs="Georgia"/>
          <w:color w:val="002060"/>
          <w:sz w:val="18"/>
          <w:szCs w:val="18"/>
        </w:rPr>
        <w:t xml:space="preserve"> </w:t>
      </w:r>
      <w:r w:rsidR="00B3407A" w:rsidRPr="00D716F6">
        <w:rPr>
          <w:rFonts w:ascii="Calibri" w:hAnsi="Calibri" w:cs="Georgia"/>
          <w:b/>
          <w:bCs/>
          <w:color w:val="002060"/>
          <w:sz w:val="18"/>
          <w:szCs w:val="18"/>
        </w:rPr>
        <w:t xml:space="preserve">DUYGUSAL İHMAL VE İSTİSMAR: </w:t>
      </w:r>
      <w:r w:rsidRPr="00CE7935">
        <w:rPr>
          <w:rFonts w:ascii="Calibri" w:hAnsi="Calibri" w:cs="Georgia"/>
          <w:color w:val="002060"/>
          <w:sz w:val="18"/>
          <w:szCs w:val="18"/>
        </w:rPr>
        <w:t xml:space="preserve">Çocuğun nitelik kapasitesinin ve arzularının devamlı kötülenmesi, sosyal ilişki ve kaynaklarla ilişkiden yoksun bırakılması, çocuğun sürekli olarak insanüstü güçlerle, sosyal açıdan ağır zararlar verme veya terk etme ile tehdit etme ve çocuğun topluma aykırı düşen çocuk bakım yöntemleri ile yetiştirilmesidir. </w:t>
      </w:r>
    </w:p>
    <w:p w:rsidR="00247B41" w:rsidRDefault="00B3407A" w:rsidP="000B363D">
      <w:pPr>
        <w:autoSpaceDE w:val="0"/>
        <w:autoSpaceDN w:val="0"/>
        <w:adjustRightInd w:val="0"/>
        <w:spacing w:after="222" w:line="240" w:lineRule="auto"/>
        <w:rPr>
          <w:rFonts w:ascii="Calibri" w:hAnsi="Calibri" w:cs="Georgia"/>
          <w:color w:val="002060"/>
          <w:sz w:val="20"/>
          <w:szCs w:val="20"/>
        </w:rPr>
      </w:pPr>
      <w:r w:rsidRPr="00D716F6">
        <w:rPr>
          <w:rFonts w:ascii="Calibri" w:hAnsi="Calibri" w:cs="Georgia"/>
          <w:color w:val="002060"/>
          <w:sz w:val="18"/>
          <w:szCs w:val="18"/>
        </w:rPr>
        <w:t xml:space="preserve"> </w:t>
      </w:r>
      <w:r w:rsidRPr="00D716F6">
        <w:rPr>
          <w:rFonts w:ascii="Calibri" w:hAnsi="Calibri" w:cs="Georgia"/>
          <w:b/>
          <w:bCs/>
          <w:color w:val="002060"/>
          <w:sz w:val="18"/>
          <w:szCs w:val="18"/>
        </w:rPr>
        <w:t xml:space="preserve">CİNSEL İHMAL VE İSTİSMAR: </w:t>
      </w:r>
      <w:r w:rsidR="00CE7935" w:rsidRPr="00CE7935">
        <w:rPr>
          <w:rFonts w:ascii="Calibri" w:hAnsi="Calibri" w:cs="Georgia"/>
          <w:color w:val="002060"/>
          <w:sz w:val="18"/>
          <w:szCs w:val="18"/>
        </w:rPr>
        <w:t xml:space="preserve">çocukların cinsel sömürüye karşı yeterince korunmaması ve ilgisiz bırakılması cinsel ihmaldir. Cinsel istismar ise çocukla yetişkin arasında herhangi bir cinsel eylem meydana </w:t>
      </w:r>
      <w:r w:rsidR="00CE7935" w:rsidRPr="00CE7935">
        <w:rPr>
          <w:rFonts w:ascii="Calibri" w:hAnsi="Calibri" w:cs="Georgia"/>
          <w:color w:val="002060"/>
          <w:sz w:val="18"/>
          <w:szCs w:val="18"/>
        </w:rPr>
        <w:lastRenderedPageBreak/>
        <w:t>gelmesidir. Sözel istismar, teşhircilik, röntgencilik, çocuğu pornografi ve fuhuşta kullanma da cinsel istismar olarak adlandırılabilir. Cinsel istismara uğrayanlarda kız çocukları</w:t>
      </w:r>
      <w:r w:rsidR="00CE7935" w:rsidRPr="00CE7935">
        <w:rPr>
          <w:rFonts w:ascii="Calibri" w:hAnsi="Calibri" w:cs="Georgia"/>
          <w:color w:val="002060"/>
          <w:sz w:val="20"/>
          <w:szCs w:val="20"/>
        </w:rPr>
        <w:t xml:space="preserve"> çoğunluktadır. Çocukların çoğu para, hediye, tehdit, oyun vb. ile kandırılmaktadır. </w:t>
      </w:r>
    </w:p>
    <w:p w:rsidR="00247B41" w:rsidRDefault="00247B41" w:rsidP="000B363D">
      <w:pPr>
        <w:autoSpaceDE w:val="0"/>
        <w:autoSpaceDN w:val="0"/>
        <w:adjustRightInd w:val="0"/>
        <w:spacing w:after="222" w:line="240" w:lineRule="auto"/>
        <w:rPr>
          <w:rFonts w:ascii="Calibri" w:hAnsi="Calibri" w:cs="Georgia"/>
          <w:color w:val="002060"/>
          <w:sz w:val="20"/>
          <w:szCs w:val="20"/>
        </w:rPr>
      </w:pPr>
    </w:p>
    <w:p w:rsidR="00CE7935" w:rsidRDefault="00247B41" w:rsidP="000B363D">
      <w:pPr>
        <w:autoSpaceDE w:val="0"/>
        <w:autoSpaceDN w:val="0"/>
        <w:adjustRightInd w:val="0"/>
        <w:spacing w:after="222" w:line="240" w:lineRule="auto"/>
        <w:rPr>
          <w:rFonts w:ascii="Calibri" w:hAnsi="Calibri" w:cs="Georgia"/>
          <w:color w:val="002060"/>
          <w:sz w:val="20"/>
          <w:szCs w:val="20"/>
        </w:rPr>
      </w:pPr>
      <w:r>
        <w:rPr>
          <w:rFonts w:ascii="Calibri" w:hAnsi="Calibri" w:cs="Georgia"/>
          <w:noProof/>
          <w:color w:val="002060"/>
          <w:sz w:val="20"/>
          <w:szCs w:val="20"/>
          <w:lang w:eastAsia="tr-TR"/>
        </w:rPr>
        <w:drawing>
          <wp:inline distT="0" distB="0" distL="0" distR="0">
            <wp:extent cx="1915160" cy="1050968"/>
            <wp:effectExtent l="0" t="0" r="889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5160" cy="1050968"/>
                    </a:xfrm>
                    <a:prstGeom prst="rect">
                      <a:avLst/>
                    </a:prstGeom>
                    <a:noFill/>
                    <a:ln>
                      <a:noFill/>
                    </a:ln>
                  </pic:spPr>
                </pic:pic>
              </a:graphicData>
            </a:graphic>
          </wp:inline>
        </w:drawing>
      </w:r>
    </w:p>
    <w:p w:rsidR="00247B41" w:rsidRDefault="00247B41" w:rsidP="000B363D">
      <w:pPr>
        <w:autoSpaceDE w:val="0"/>
        <w:autoSpaceDN w:val="0"/>
        <w:adjustRightInd w:val="0"/>
        <w:spacing w:after="222" w:line="240" w:lineRule="auto"/>
        <w:rPr>
          <w:rFonts w:ascii="Calibri" w:hAnsi="Calibri" w:cs="Georgia"/>
          <w:color w:val="002060"/>
          <w:sz w:val="20"/>
          <w:szCs w:val="20"/>
        </w:rPr>
      </w:pPr>
    </w:p>
    <w:p w:rsidR="00687DEA" w:rsidRPr="00247B41" w:rsidRDefault="00247B41" w:rsidP="00247B41">
      <w:pPr>
        <w:autoSpaceDE w:val="0"/>
        <w:autoSpaceDN w:val="0"/>
        <w:adjustRightInd w:val="0"/>
        <w:spacing w:after="222" w:line="240" w:lineRule="auto"/>
        <w:rPr>
          <w:rFonts w:ascii="Calibri" w:hAnsi="Calibri" w:cs="Georgia"/>
          <w:color w:val="002060"/>
          <w:sz w:val="20"/>
          <w:szCs w:val="20"/>
        </w:rPr>
      </w:pPr>
      <w:r>
        <w:rPr>
          <w:rFonts w:ascii="Calibri" w:hAnsi="Calibri" w:cs="Georgia"/>
          <w:noProof/>
          <w:color w:val="002060"/>
          <w:sz w:val="20"/>
          <w:szCs w:val="20"/>
          <w:lang w:eastAsia="tr-TR"/>
        </w:rPr>
        <w:drawing>
          <wp:inline distT="0" distB="0" distL="0" distR="0" wp14:anchorId="651D8925" wp14:editId="3923476E">
            <wp:extent cx="1915160" cy="1064648"/>
            <wp:effectExtent l="0" t="0" r="0" b="254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5160" cy="1064648"/>
                    </a:xfrm>
                    <a:prstGeom prst="rect">
                      <a:avLst/>
                    </a:prstGeom>
                    <a:noFill/>
                    <a:ln>
                      <a:noFill/>
                    </a:ln>
                  </pic:spPr>
                </pic:pic>
              </a:graphicData>
            </a:graphic>
          </wp:inline>
        </w:drawing>
      </w:r>
    </w:p>
    <w:p w:rsidR="00470ED8" w:rsidRPr="00470ED8" w:rsidRDefault="00CE7935" w:rsidP="00470ED8">
      <w:pPr>
        <w:jc w:val="center"/>
        <w:rPr>
          <w:rFonts w:ascii="Calibri" w:hAnsi="Calibri"/>
          <w:b/>
          <w:bCs/>
          <w:color w:val="002060"/>
          <w:sz w:val="24"/>
          <w:szCs w:val="24"/>
        </w:rPr>
      </w:pPr>
      <w:r w:rsidRPr="00D716F6">
        <w:rPr>
          <w:rFonts w:ascii="Calibri" w:hAnsi="Calibri"/>
          <w:b/>
          <w:bCs/>
          <w:color w:val="002060"/>
          <w:sz w:val="24"/>
          <w:szCs w:val="24"/>
        </w:rPr>
        <w:lastRenderedPageBreak/>
        <w:t>Çocuğunuzun İstismara Uğradığını Nasıl Anlarsınız?</w:t>
      </w:r>
    </w:p>
    <w:p w:rsidR="00470ED8" w:rsidRPr="00470ED8" w:rsidRDefault="00470ED8" w:rsidP="00470ED8">
      <w:pPr>
        <w:autoSpaceDE w:val="0"/>
        <w:autoSpaceDN w:val="0"/>
        <w:adjustRightInd w:val="0"/>
        <w:spacing w:after="0" w:line="240" w:lineRule="auto"/>
        <w:rPr>
          <w:rFonts w:ascii="Calibri" w:hAnsi="Calibri"/>
          <w:color w:val="002060"/>
          <w:sz w:val="18"/>
          <w:szCs w:val="18"/>
        </w:rPr>
      </w:pPr>
      <w:r w:rsidRPr="00470ED8">
        <w:rPr>
          <w:rFonts w:ascii="Calibri" w:hAnsi="Calibri"/>
          <w:color w:val="002060"/>
          <w:sz w:val="18"/>
          <w:szCs w:val="18"/>
        </w:rPr>
        <w:t xml:space="preserve">İstismara uğrayan çocuklarda birtakım davranışsal değişikler ya da vücutlarında istismarın varlığını kanıtlayabilecek bazı ipuçları meydana gelmektedir. Bunlar: </w:t>
      </w:r>
    </w:p>
    <w:p w:rsidR="00470ED8" w:rsidRPr="00470ED8" w:rsidRDefault="00470ED8" w:rsidP="00470ED8">
      <w:pPr>
        <w:autoSpaceDE w:val="0"/>
        <w:autoSpaceDN w:val="0"/>
        <w:adjustRightInd w:val="0"/>
        <w:spacing w:after="0" w:line="240" w:lineRule="auto"/>
        <w:rPr>
          <w:rFonts w:ascii="Calibri" w:hAnsi="Calibri" w:cs="Georgia"/>
          <w:color w:val="002060"/>
          <w:sz w:val="18"/>
          <w:szCs w:val="18"/>
        </w:rPr>
      </w:pPr>
      <w:r w:rsidRPr="00470ED8">
        <w:rPr>
          <w:rFonts w:ascii="Calibri" w:hAnsi="Calibri" w:cs="Georgia"/>
          <w:b/>
          <w:bCs/>
          <w:color w:val="002060"/>
          <w:sz w:val="18"/>
          <w:szCs w:val="18"/>
        </w:rPr>
        <w:t xml:space="preserve">* </w:t>
      </w:r>
      <w:r w:rsidRPr="00470ED8">
        <w:rPr>
          <w:rFonts w:ascii="Calibri" w:hAnsi="Calibri" w:cs="Georgia"/>
          <w:color w:val="002060"/>
          <w:sz w:val="18"/>
          <w:szCs w:val="18"/>
        </w:rPr>
        <w:t xml:space="preserve">İçine kapanma veya aşırı hareketlilik içerisinde davranış sorunları yaşarlar. </w:t>
      </w:r>
    </w:p>
    <w:p w:rsidR="00470ED8" w:rsidRPr="00470ED8" w:rsidRDefault="00470ED8" w:rsidP="00470ED8">
      <w:pPr>
        <w:autoSpaceDE w:val="0"/>
        <w:autoSpaceDN w:val="0"/>
        <w:adjustRightInd w:val="0"/>
        <w:spacing w:after="0" w:line="240" w:lineRule="auto"/>
        <w:rPr>
          <w:rFonts w:ascii="Calibri" w:hAnsi="Calibri" w:cs="Georgia"/>
          <w:color w:val="002060"/>
          <w:sz w:val="18"/>
          <w:szCs w:val="18"/>
        </w:rPr>
      </w:pPr>
      <w:r w:rsidRPr="00470ED8">
        <w:rPr>
          <w:rFonts w:ascii="Calibri" w:hAnsi="Calibri" w:cs="Georgia"/>
          <w:b/>
          <w:bCs/>
          <w:color w:val="002060"/>
          <w:sz w:val="18"/>
          <w:szCs w:val="18"/>
        </w:rPr>
        <w:t xml:space="preserve">* </w:t>
      </w:r>
      <w:r w:rsidRPr="00470ED8">
        <w:rPr>
          <w:rFonts w:ascii="Calibri" w:hAnsi="Calibri" w:cs="Georgia"/>
          <w:color w:val="002060"/>
          <w:sz w:val="18"/>
          <w:szCs w:val="18"/>
        </w:rPr>
        <w:t xml:space="preserve">Bazen ağlarlar, bazen susarlar ve yalan söyleyip gerçekleri gizlerler. </w:t>
      </w:r>
    </w:p>
    <w:p w:rsidR="00470ED8" w:rsidRPr="00470ED8" w:rsidRDefault="00470ED8" w:rsidP="00470ED8">
      <w:pPr>
        <w:autoSpaceDE w:val="0"/>
        <w:autoSpaceDN w:val="0"/>
        <w:adjustRightInd w:val="0"/>
        <w:spacing w:after="0" w:line="240" w:lineRule="auto"/>
        <w:rPr>
          <w:rFonts w:ascii="Calibri" w:hAnsi="Calibri" w:cs="Georgia"/>
          <w:color w:val="002060"/>
          <w:sz w:val="18"/>
          <w:szCs w:val="18"/>
        </w:rPr>
      </w:pPr>
      <w:r w:rsidRPr="00470ED8">
        <w:rPr>
          <w:rFonts w:ascii="Calibri" w:hAnsi="Calibri" w:cs="Georgia"/>
          <w:b/>
          <w:bCs/>
          <w:color w:val="002060"/>
          <w:sz w:val="18"/>
          <w:szCs w:val="18"/>
        </w:rPr>
        <w:t xml:space="preserve">* </w:t>
      </w:r>
      <w:r w:rsidRPr="00470ED8">
        <w:rPr>
          <w:rFonts w:ascii="Calibri" w:hAnsi="Calibri" w:cs="Georgia"/>
          <w:color w:val="002060"/>
          <w:sz w:val="18"/>
          <w:szCs w:val="18"/>
        </w:rPr>
        <w:t xml:space="preserve">Eve gitmek istemezler, okulda kalmak istemezler. Ders başarılarında belirgin düşüşler yaşanabilir. </w:t>
      </w:r>
    </w:p>
    <w:p w:rsidR="00470ED8" w:rsidRPr="00470ED8" w:rsidRDefault="00470ED8" w:rsidP="00470ED8">
      <w:pPr>
        <w:autoSpaceDE w:val="0"/>
        <w:autoSpaceDN w:val="0"/>
        <w:adjustRightInd w:val="0"/>
        <w:spacing w:after="0" w:line="240" w:lineRule="auto"/>
        <w:rPr>
          <w:rFonts w:ascii="Calibri" w:hAnsi="Calibri" w:cs="Georgia"/>
          <w:color w:val="002060"/>
          <w:sz w:val="18"/>
          <w:szCs w:val="18"/>
        </w:rPr>
      </w:pPr>
      <w:r w:rsidRPr="00470ED8">
        <w:rPr>
          <w:rFonts w:ascii="Calibri" w:hAnsi="Calibri" w:cs="Georgia"/>
          <w:b/>
          <w:bCs/>
          <w:color w:val="002060"/>
          <w:sz w:val="18"/>
          <w:szCs w:val="18"/>
        </w:rPr>
        <w:t xml:space="preserve">* </w:t>
      </w:r>
      <w:r w:rsidRPr="00470ED8">
        <w:rPr>
          <w:rFonts w:ascii="Calibri" w:hAnsi="Calibri" w:cs="Georgia"/>
          <w:color w:val="002060"/>
          <w:sz w:val="18"/>
          <w:szCs w:val="18"/>
        </w:rPr>
        <w:t xml:space="preserve">Çocuğun vücudunda yanıklar, kesikler, çürükler, şişlikler, ısırık izi, kırık, çıkık, sigara yanığı vb. </w:t>
      </w:r>
    </w:p>
    <w:p w:rsidR="00470ED8" w:rsidRPr="00470ED8" w:rsidRDefault="00470ED8" w:rsidP="00470ED8">
      <w:pPr>
        <w:autoSpaceDE w:val="0"/>
        <w:autoSpaceDN w:val="0"/>
        <w:adjustRightInd w:val="0"/>
        <w:spacing w:after="0" w:line="240" w:lineRule="auto"/>
        <w:rPr>
          <w:rFonts w:ascii="Calibri" w:hAnsi="Calibri" w:cs="Georgia"/>
          <w:color w:val="002060"/>
          <w:sz w:val="18"/>
          <w:szCs w:val="18"/>
        </w:rPr>
      </w:pPr>
      <w:r w:rsidRPr="00470ED8">
        <w:rPr>
          <w:rFonts w:ascii="Calibri" w:hAnsi="Calibri" w:cs="Georgia"/>
          <w:b/>
          <w:bCs/>
          <w:color w:val="002060"/>
          <w:sz w:val="18"/>
          <w:szCs w:val="18"/>
        </w:rPr>
        <w:t xml:space="preserve">* </w:t>
      </w:r>
      <w:r w:rsidRPr="00470ED8">
        <w:rPr>
          <w:rFonts w:ascii="Calibri" w:hAnsi="Calibri" w:cs="Georgia"/>
          <w:color w:val="002060"/>
          <w:sz w:val="18"/>
          <w:szCs w:val="18"/>
        </w:rPr>
        <w:t xml:space="preserve">Jestlerinde, mimiklerinde ve yüz ifadelerinde donukluk dikkat çeker. Ağlanacak duruma güler, gülünecek duruma ağlayabilirler. </w:t>
      </w:r>
    </w:p>
    <w:p w:rsidR="00470ED8" w:rsidRPr="00D716F6" w:rsidRDefault="00470ED8" w:rsidP="00DC2CB4">
      <w:pPr>
        <w:autoSpaceDE w:val="0"/>
        <w:autoSpaceDN w:val="0"/>
        <w:adjustRightInd w:val="0"/>
        <w:spacing w:after="0" w:line="240" w:lineRule="auto"/>
        <w:rPr>
          <w:rFonts w:ascii="Calibri" w:hAnsi="Calibri" w:cs="Georgia"/>
          <w:color w:val="002060"/>
          <w:sz w:val="18"/>
          <w:szCs w:val="18"/>
        </w:rPr>
      </w:pPr>
      <w:r w:rsidRPr="00470ED8">
        <w:rPr>
          <w:rFonts w:ascii="Calibri" w:hAnsi="Calibri" w:cs="Georgia"/>
          <w:b/>
          <w:bCs/>
          <w:color w:val="002060"/>
          <w:sz w:val="18"/>
          <w:szCs w:val="18"/>
        </w:rPr>
        <w:t xml:space="preserve">* </w:t>
      </w:r>
      <w:r w:rsidRPr="00470ED8">
        <w:rPr>
          <w:rFonts w:ascii="Calibri" w:hAnsi="Calibri" w:cs="Georgia"/>
          <w:color w:val="002060"/>
          <w:sz w:val="18"/>
          <w:szCs w:val="18"/>
        </w:rPr>
        <w:t xml:space="preserve">İstismara uğrayan çocuklar bunu çoğunlukla gizlerler. Sorduğunuzda size kaza ile olduğunu söyler. </w:t>
      </w:r>
    </w:p>
    <w:sectPr w:rsidR="00470ED8" w:rsidRPr="00D716F6" w:rsidSect="00387EDA">
      <w:pgSz w:w="11906" w:h="8419" w:code="9"/>
      <w:pgMar w:top="720" w:right="720" w:bottom="720" w:left="720" w:header="709" w:footer="709" w:gutter="0"/>
      <w:cols w:num="3"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8D0" w:rsidRDefault="009F38D0" w:rsidP="00387EDA">
      <w:pPr>
        <w:spacing w:after="0" w:line="240" w:lineRule="auto"/>
      </w:pPr>
      <w:r>
        <w:separator/>
      </w:r>
    </w:p>
  </w:endnote>
  <w:endnote w:type="continuationSeparator" w:id="0">
    <w:p w:rsidR="009F38D0" w:rsidRDefault="009F38D0" w:rsidP="00387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Franklin Gothic Book">
    <w:altName w:val="Franklin Gothic Book"/>
    <w:panose1 w:val="020B0503020102020204"/>
    <w:charset w:val="A2"/>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altName w:val="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8D0" w:rsidRDefault="009F38D0" w:rsidP="00387EDA">
      <w:pPr>
        <w:spacing w:after="0" w:line="240" w:lineRule="auto"/>
      </w:pPr>
      <w:r>
        <w:separator/>
      </w:r>
    </w:p>
  </w:footnote>
  <w:footnote w:type="continuationSeparator" w:id="0">
    <w:p w:rsidR="009F38D0" w:rsidRDefault="009F38D0" w:rsidP="00387E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3371E"/>
    <w:multiLevelType w:val="hybridMultilevel"/>
    <w:tmpl w:val="9182A1F2"/>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2B0B7005"/>
    <w:multiLevelType w:val="hybridMultilevel"/>
    <w:tmpl w:val="91D882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DC10211"/>
    <w:multiLevelType w:val="hybridMultilevel"/>
    <w:tmpl w:val="0486E25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24C73FA"/>
    <w:multiLevelType w:val="hybridMultilevel"/>
    <w:tmpl w:val="231672B6"/>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
    <w:nsid w:val="5BE3528D"/>
    <w:multiLevelType w:val="hybridMultilevel"/>
    <w:tmpl w:val="60F28C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bookFoldPrinting/>
  <w:bookFoldPrintingSheets w:val="4"/>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EDA"/>
    <w:rsid w:val="000B363D"/>
    <w:rsid w:val="000C1A5B"/>
    <w:rsid w:val="00184069"/>
    <w:rsid w:val="001840B9"/>
    <w:rsid w:val="00196BB4"/>
    <w:rsid w:val="001B6EE6"/>
    <w:rsid w:val="001F1DD2"/>
    <w:rsid w:val="002168B9"/>
    <w:rsid w:val="00247B41"/>
    <w:rsid w:val="00387EDA"/>
    <w:rsid w:val="00395453"/>
    <w:rsid w:val="0042083F"/>
    <w:rsid w:val="004324B3"/>
    <w:rsid w:val="00463F3D"/>
    <w:rsid w:val="00470ED8"/>
    <w:rsid w:val="004B39F8"/>
    <w:rsid w:val="004C04CF"/>
    <w:rsid w:val="004D1A20"/>
    <w:rsid w:val="00573371"/>
    <w:rsid w:val="005E2932"/>
    <w:rsid w:val="00682313"/>
    <w:rsid w:val="00687DEA"/>
    <w:rsid w:val="008831BA"/>
    <w:rsid w:val="008960D6"/>
    <w:rsid w:val="008E4018"/>
    <w:rsid w:val="009F38D0"/>
    <w:rsid w:val="00AB7951"/>
    <w:rsid w:val="00B00B7E"/>
    <w:rsid w:val="00B0494B"/>
    <w:rsid w:val="00B3407A"/>
    <w:rsid w:val="00BC4BC5"/>
    <w:rsid w:val="00BD1857"/>
    <w:rsid w:val="00CE7935"/>
    <w:rsid w:val="00D0557C"/>
    <w:rsid w:val="00D716F6"/>
    <w:rsid w:val="00DA402F"/>
    <w:rsid w:val="00DC2CB4"/>
    <w:rsid w:val="00E04A10"/>
    <w:rsid w:val="00F40022"/>
    <w:rsid w:val="00F76F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87ED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87EDA"/>
  </w:style>
  <w:style w:type="paragraph" w:styleId="Altbilgi">
    <w:name w:val="footer"/>
    <w:basedOn w:val="Normal"/>
    <w:link w:val="AltbilgiChar"/>
    <w:uiPriority w:val="99"/>
    <w:unhideWhenUsed/>
    <w:rsid w:val="00387ED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87EDA"/>
  </w:style>
  <w:style w:type="paragraph" w:customStyle="1" w:styleId="Default">
    <w:name w:val="Default"/>
    <w:rsid w:val="00387EDA"/>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BalonMetni">
    <w:name w:val="Balloon Text"/>
    <w:basedOn w:val="Normal"/>
    <w:link w:val="BalonMetniChar"/>
    <w:uiPriority w:val="99"/>
    <w:semiHidden/>
    <w:unhideWhenUsed/>
    <w:rsid w:val="00463F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3F3D"/>
    <w:rPr>
      <w:rFonts w:ascii="Tahoma" w:hAnsi="Tahoma" w:cs="Tahoma"/>
      <w:sz w:val="16"/>
      <w:szCs w:val="16"/>
    </w:rPr>
  </w:style>
  <w:style w:type="table" w:styleId="TabloKlavuzu">
    <w:name w:val="Table Grid"/>
    <w:basedOn w:val="NormalTablo"/>
    <w:uiPriority w:val="59"/>
    <w:rsid w:val="004D1A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196B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87ED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87EDA"/>
  </w:style>
  <w:style w:type="paragraph" w:styleId="Altbilgi">
    <w:name w:val="footer"/>
    <w:basedOn w:val="Normal"/>
    <w:link w:val="AltbilgiChar"/>
    <w:uiPriority w:val="99"/>
    <w:unhideWhenUsed/>
    <w:rsid w:val="00387ED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87EDA"/>
  </w:style>
  <w:style w:type="paragraph" w:customStyle="1" w:styleId="Default">
    <w:name w:val="Default"/>
    <w:rsid w:val="00387EDA"/>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BalonMetni">
    <w:name w:val="Balloon Text"/>
    <w:basedOn w:val="Normal"/>
    <w:link w:val="BalonMetniChar"/>
    <w:uiPriority w:val="99"/>
    <w:semiHidden/>
    <w:unhideWhenUsed/>
    <w:rsid w:val="00463F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3F3D"/>
    <w:rPr>
      <w:rFonts w:ascii="Tahoma" w:hAnsi="Tahoma" w:cs="Tahoma"/>
      <w:sz w:val="16"/>
      <w:szCs w:val="16"/>
    </w:rPr>
  </w:style>
  <w:style w:type="table" w:styleId="TabloKlavuzu">
    <w:name w:val="Table Grid"/>
    <w:basedOn w:val="NormalTablo"/>
    <w:uiPriority w:val="59"/>
    <w:rsid w:val="004D1A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196B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83049-3378-4FAF-818D-4ADF588EE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2</Pages>
  <Words>491</Words>
  <Characters>2799</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3284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test</cp:lastModifiedBy>
  <cp:revision>29</cp:revision>
  <dcterms:created xsi:type="dcterms:W3CDTF">2018-10-10T09:57:00Z</dcterms:created>
  <dcterms:modified xsi:type="dcterms:W3CDTF">2018-12-05T10:15:00Z</dcterms:modified>
</cp:coreProperties>
</file>